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03B42" w14:textId="77777777" w:rsidR="00621E79" w:rsidRDefault="00621E79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52AA688" w14:textId="77777777" w:rsidR="00621E79" w:rsidRDefault="00621E79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68B2EDF" w14:textId="77777777" w:rsidR="00621E79" w:rsidRDefault="00621E79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05E430" w14:textId="77777777" w:rsidR="00621E79" w:rsidRDefault="00621E79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0ED4C6" w14:textId="77777777" w:rsidR="00621E79" w:rsidRDefault="00621E79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ABD47B1" w14:textId="77777777" w:rsidR="00621E79" w:rsidRDefault="00621E79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A518096" w14:textId="0B057099" w:rsidR="00142D4E" w:rsidRDefault="002D1E2F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Article Summary: Higher Dietary Protein Diets in Weight Loss Among Athletes</w:t>
      </w:r>
    </w:p>
    <w:p w14:paraId="4E9A34B1" w14:textId="02E58896" w:rsidR="002D1E2F" w:rsidRDefault="002D1E2F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3AB588A2" w14:textId="173DAD48" w:rsidR="002D1E2F" w:rsidRDefault="002D1E2F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3A4D5F8C" w14:textId="77777777" w:rsidR="00621E79" w:rsidRDefault="00621E79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303E476" w14:textId="56209051" w:rsidR="002D1E2F" w:rsidRDefault="002D1E2F" w:rsidP="00621E7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1E2F">
        <w:rPr>
          <w:rFonts w:ascii="Times New Roman" w:hAnsi="Times New Roman" w:cs="Times New Roman"/>
          <w:bCs/>
          <w:sz w:val="24"/>
          <w:szCs w:val="24"/>
        </w:rPr>
        <w:lastRenderedPageBreak/>
        <w:t>Article Summary: Higher Dietary Protein Diets in Weight Loss Among Athletes</w:t>
      </w:r>
    </w:p>
    <w:p w14:paraId="1260B24A" w14:textId="591FA9A2" w:rsidR="002D1E2F" w:rsidRDefault="005D2002" w:rsidP="002D1E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</w:t>
      </w:r>
      <w:r w:rsidR="000B1582" w:rsidRPr="00745E81">
        <w:rPr>
          <w:rFonts w:ascii="Times New Roman" w:hAnsi="Times New Roman" w:cs="Times New Roman"/>
          <w:sz w:val="24"/>
          <w:szCs w:val="24"/>
        </w:rPr>
        <w:t xml:space="preserve"> article centrally focuses on the benefits of protein intake in the body of an athlete. A critical discrepancy that emanates in this article is on the standardization of the kind or amount of intakes that are required on average </w:t>
      </w:r>
      <w:r w:rsidR="00063799">
        <w:rPr>
          <w:rFonts w:ascii="Times New Roman" w:hAnsi="Times New Roman" w:cs="Times New Roman"/>
          <w:sz w:val="24"/>
          <w:szCs w:val="24"/>
        </w:rPr>
        <w:t>on a daily basis</w:t>
      </w:r>
      <w:r w:rsidR="000B1582" w:rsidRPr="00745E8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calls in </w:t>
      </w:r>
      <w:r w:rsidR="00062075" w:rsidRPr="00745E81">
        <w:rPr>
          <w:rFonts w:ascii="Times New Roman" w:hAnsi="Times New Roman" w:cs="Times New Roman"/>
          <w:sz w:val="24"/>
          <w:szCs w:val="24"/>
        </w:rPr>
        <w:t>American and Canadi</w:t>
      </w:r>
      <w:r>
        <w:rPr>
          <w:rFonts w:ascii="Times New Roman" w:hAnsi="Times New Roman" w:cs="Times New Roman"/>
          <w:sz w:val="24"/>
          <w:szCs w:val="24"/>
        </w:rPr>
        <w:t>an certification standard body</w:t>
      </w:r>
      <w:r w:rsidR="00062075" w:rsidRPr="00745E81">
        <w:rPr>
          <w:rFonts w:ascii="Times New Roman" w:hAnsi="Times New Roman" w:cs="Times New Roman"/>
          <w:sz w:val="24"/>
          <w:szCs w:val="24"/>
        </w:rPr>
        <w:t xml:space="preserve">, Recommended Dietary Allocation (RDA) to shed light </w:t>
      </w:r>
      <w:r w:rsidR="00063799">
        <w:rPr>
          <w:rFonts w:ascii="Times New Roman" w:hAnsi="Times New Roman" w:cs="Times New Roman"/>
          <w:sz w:val="24"/>
          <w:szCs w:val="24"/>
        </w:rPr>
        <w:t>on</w:t>
      </w:r>
      <w:r w:rsidR="00062075" w:rsidRPr="00745E81">
        <w:rPr>
          <w:rFonts w:ascii="Times New Roman" w:hAnsi="Times New Roman" w:cs="Times New Roman"/>
          <w:sz w:val="24"/>
          <w:szCs w:val="24"/>
        </w:rPr>
        <w:t xml:space="preserve"> what exactly needs to be taken. The article </w:t>
      </w:r>
      <w:r w:rsidR="00546748">
        <w:rPr>
          <w:rFonts w:ascii="Times New Roman" w:hAnsi="Times New Roman" w:cs="Times New Roman"/>
          <w:sz w:val="24"/>
          <w:szCs w:val="24"/>
        </w:rPr>
        <w:t>stipulates</w:t>
      </w:r>
      <w:r w:rsidR="00062075" w:rsidRPr="00745E81">
        <w:rPr>
          <w:rFonts w:ascii="Times New Roman" w:hAnsi="Times New Roman" w:cs="Times New Roman"/>
          <w:sz w:val="24"/>
          <w:szCs w:val="24"/>
        </w:rPr>
        <w:t xml:space="preserve"> that a daily dosage of per meal of 0.25g/protein/day optimally stimulates protein synthesis</w:t>
      </w:r>
      <w:r>
        <w:rPr>
          <w:rFonts w:ascii="Times New Roman" w:hAnsi="Times New Roman" w:cs="Times New Roman"/>
          <w:sz w:val="24"/>
          <w:szCs w:val="24"/>
        </w:rPr>
        <w:t xml:space="preserve"> (Stuart</w:t>
      </w:r>
      <w:r w:rsidR="00821C2A">
        <w:rPr>
          <w:rFonts w:ascii="Times New Roman" w:hAnsi="Times New Roman" w:cs="Times New Roman"/>
          <w:sz w:val="24"/>
          <w:szCs w:val="24"/>
        </w:rPr>
        <w:t xml:space="preserve"> 2014)</w:t>
      </w:r>
      <w:r w:rsidR="00062075" w:rsidRPr="00745E81">
        <w:rPr>
          <w:rFonts w:ascii="Times New Roman" w:hAnsi="Times New Roman" w:cs="Times New Roman"/>
          <w:sz w:val="24"/>
          <w:szCs w:val="24"/>
        </w:rPr>
        <w:t>.</w:t>
      </w:r>
    </w:p>
    <w:p w14:paraId="32768CE7" w14:textId="70238C09" w:rsidR="002D1E2F" w:rsidRDefault="00062075" w:rsidP="002D1E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E81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487685">
        <w:rPr>
          <w:rFonts w:ascii="Times New Roman" w:hAnsi="Times New Roman" w:cs="Times New Roman"/>
          <w:sz w:val="24"/>
          <w:szCs w:val="24"/>
        </w:rPr>
        <w:t>considers</w:t>
      </w:r>
      <w:r w:rsidR="00B26E49" w:rsidRPr="00745E81">
        <w:rPr>
          <w:rFonts w:ascii="Times New Roman" w:hAnsi="Times New Roman" w:cs="Times New Roman"/>
          <w:sz w:val="24"/>
          <w:szCs w:val="24"/>
        </w:rPr>
        <w:t xml:space="preserve"> the thermodynamic tenet of weight loss that states the reality of weight loss in humans should be alternating between the </w:t>
      </w:r>
      <w:r w:rsidR="000C627A">
        <w:rPr>
          <w:rFonts w:ascii="Times New Roman" w:hAnsi="Times New Roman" w:cs="Times New Roman"/>
          <w:sz w:val="24"/>
          <w:szCs w:val="24"/>
        </w:rPr>
        <w:t xml:space="preserve">ingested </w:t>
      </w:r>
      <w:r w:rsidR="00487685">
        <w:rPr>
          <w:rFonts w:ascii="Times New Roman" w:hAnsi="Times New Roman" w:cs="Times New Roman"/>
          <w:sz w:val="24"/>
          <w:szCs w:val="24"/>
        </w:rPr>
        <w:t>and</w:t>
      </w:r>
      <w:r w:rsidR="00B26E49" w:rsidRPr="00745E81">
        <w:rPr>
          <w:rFonts w:ascii="Times New Roman" w:hAnsi="Times New Roman" w:cs="Times New Roman"/>
          <w:sz w:val="24"/>
          <w:szCs w:val="24"/>
        </w:rPr>
        <w:t xml:space="preserve"> the expelled energy. This greatly helps the athletes to consider the dietary requirements that </w:t>
      </w:r>
      <w:r w:rsidR="00487685" w:rsidRPr="00745E81">
        <w:rPr>
          <w:rFonts w:ascii="Times New Roman" w:hAnsi="Times New Roman" w:cs="Times New Roman"/>
          <w:sz w:val="24"/>
          <w:szCs w:val="24"/>
        </w:rPr>
        <w:t>will</w:t>
      </w:r>
      <w:r w:rsidR="00487685">
        <w:rPr>
          <w:rFonts w:ascii="Times New Roman" w:hAnsi="Times New Roman" w:cs="Times New Roman"/>
          <w:sz w:val="24"/>
          <w:szCs w:val="24"/>
        </w:rPr>
        <w:t xml:space="preserve"> ensure</w:t>
      </w:r>
      <w:r w:rsidR="00B26E49" w:rsidRPr="00745E81">
        <w:rPr>
          <w:rFonts w:ascii="Times New Roman" w:hAnsi="Times New Roman" w:cs="Times New Roman"/>
          <w:sz w:val="24"/>
          <w:szCs w:val="24"/>
        </w:rPr>
        <w:t xml:space="preserve"> that much of the energy is retained in the body</w:t>
      </w:r>
      <w:r w:rsidR="00487685">
        <w:rPr>
          <w:rFonts w:ascii="Times New Roman" w:hAnsi="Times New Roman" w:cs="Times New Roman"/>
          <w:sz w:val="24"/>
          <w:szCs w:val="24"/>
        </w:rPr>
        <w:t xml:space="preserve"> to handle strenuous exercise. A</w:t>
      </w:r>
      <w:r w:rsidR="00B26E49" w:rsidRPr="00745E81">
        <w:rPr>
          <w:rFonts w:ascii="Times New Roman" w:hAnsi="Times New Roman" w:cs="Times New Roman"/>
          <w:sz w:val="24"/>
          <w:szCs w:val="24"/>
        </w:rPr>
        <w:t xml:space="preserve"> distinction </w:t>
      </w:r>
      <w:r w:rsidR="000C627A">
        <w:rPr>
          <w:rFonts w:ascii="Times New Roman" w:hAnsi="Times New Roman" w:cs="Times New Roman"/>
          <w:sz w:val="24"/>
          <w:szCs w:val="24"/>
        </w:rPr>
        <w:t xml:space="preserve">is made </w:t>
      </w:r>
      <w:r w:rsidR="00C26283" w:rsidRPr="00745E81">
        <w:rPr>
          <w:rFonts w:ascii="Times New Roman" w:hAnsi="Times New Roman" w:cs="Times New Roman"/>
          <w:sz w:val="24"/>
          <w:szCs w:val="24"/>
        </w:rPr>
        <w:t>when</w:t>
      </w:r>
      <w:r w:rsidR="005D2002">
        <w:rPr>
          <w:rFonts w:ascii="Times New Roman" w:hAnsi="Times New Roman" w:cs="Times New Roman"/>
          <w:sz w:val="24"/>
          <w:szCs w:val="24"/>
        </w:rPr>
        <w:t xml:space="preserve"> an athlete intends</w:t>
      </w:r>
      <w:r w:rsidR="00B26E49" w:rsidRPr="00745E81">
        <w:rPr>
          <w:rFonts w:ascii="Times New Roman" w:hAnsi="Times New Roman" w:cs="Times New Roman"/>
          <w:sz w:val="24"/>
          <w:szCs w:val="24"/>
        </w:rPr>
        <w:t xml:space="preserve"> to lose </w:t>
      </w:r>
      <w:r w:rsidR="00C26283" w:rsidRPr="00745E81">
        <w:rPr>
          <w:rFonts w:ascii="Times New Roman" w:hAnsi="Times New Roman" w:cs="Times New Roman"/>
          <w:sz w:val="24"/>
          <w:szCs w:val="24"/>
        </w:rPr>
        <w:t>weight</w:t>
      </w:r>
      <w:r w:rsidR="000C627A">
        <w:rPr>
          <w:rFonts w:ascii="Times New Roman" w:hAnsi="Times New Roman" w:cs="Times New Roman"/>
          <w:sz w:val="24"/>
          <w:szCs w:val="24"/>
        </w:rPr>
        <w:t xml:space="preserve"> and</w:t>
      </w:r>
      <w:r w:rsidR="00C26283" w:rsidRPr="00745E81">
        <w:rPr>
          <w:rFonts w:ascii="Times New Roman" w:hAnsi="Times New Roman" w:cs="Times New Roman"/>
          <w:sz w:val="24"/>
          <w:szCs w:val="24"/>
        </w:rPr>
        <w:t xml:space="preserve"> fat content in the body while maintaining a stable physique in muscle </w:t>
      </w:r>
      <w:r w:rsidR="00487685" w:rsidRPr="00745E81">
        <w:rPr>
          <w:rFonts w:ascii="Times New Roman" w:hAnsi="Times New Roman" w:cs="Times New Roman"/>
          <w:sz w:val="24"/>
          <w:szCs w:val="24"/>
        </w:rPr>
        <w:t>strength. Character</w:t>
      </w:r>
      <w:r w:rsidR="00487685">
        <w:rPr>
          <w:rFonts w:ascii="Times New Roman" w:hAnsi="Times New Roman" w:cs="Times New Roman"/>
          <w:sz w:val="24"/>
          <w:szCs w:val="24"/>
        </w:rPr>
        <w:t>istics of protein like thermogenesis effects</w:t>
      </w:r>
      <w:r w:rsidR="00063799">
        <w:rPr>
          <w:rFonts w:ascii="Times New Roman" w:hAnsi="Times New Roman" w:cs="Times New Roman"/>
          <w:sz w:val="24"/>
          <w:szCs w:val="24"/>
        </w:rPr>
        <w:t>,</w:t>
      </w:r>
      <w:r w:rsidR="00C26283" w:rsidRPr="00745E81">
        <w:rPr>
          <w:rFonts w:ascii="Times New Roman" w:hAnsi="Times New Roman" w:cs="Times New Roman"/>
          <w:sz w:val="24"/>
          <w:szCs w:val="24"/>
        </w:rPr>
        <w:t xml:space="preserve"> lean body mass and athlete adaptation to training</w:t>
      </w:r>
      <w:r w:rsidR="00063799">
        <w:rPr>
          <w:rFonts w:ascii="Times New Roman" w:hAnsi="Times New Roman" w:cs="Times New Roman"/>
          <w:sz w:val="24"/>
          <w:szCs w:val="24"/>
        </w:rPr>
        <w:t>,</w:t>
      </w:r>
      <w:r w:rsidR="00C26283" w:rsidRPr="00745E81">
        <w:rPr>
          <w:rFonts w:ascii="Times New Roman" w:hAnsi="Times New Roman" w:cs="Times New Roman"/>
          <w:sz w:val="24"/>
          <w:szCs w:val="24"/>
        </w:rPr>
        <w:t xml:space="preserve"> are components that come with </w:t>
      </w:r>
      <w:r w:rsidR="00063799">
        <w:rPr>
          <w:rFonts w:ascii="Times New Roman" w:hAnsi="Times New Roman" w:cs="Times New Roman"/>
          <w:sz w:val="24"/>
          <w:szCs w:val="24"/>
        </w:rPr>
        <w:t xml:space="preserve">the </w:t>
      </w:r>
      <w:r w:rsidR="00C26283" w:rsidRPr="00745E81">
        <w:rPr>
          <w:rFonts w:ascii="Times New Roman" w:hAnsi="Times New Roman" w:cs="Times New Roman"/>
          <w:sz w:val="24"/>
          <w:szCs w:val="24"/>
        </w:rPr>
        <w:t xml:space="preserve">inculcation of protein diets to an athlete’s lifestyle. </w:t>
      </w:r>
      <w:r w:rsidR="00487685">
        <w:rPr>
          <w:rFonts w:ascii="Times New Roman" w:hAnsi="Times New Roman" w:cs="Times New Roman"/>
          <w:sz w:val="24"/>
          <w:szCs w:val="24"/>
        </w:rPr>
        <w:t>Stuart</w:t>
      </w:r>
      <w:r w:rsidR="00821C2A">
        <w:rPr>
          <w:rFonts w:ascii="Times New Roman" w:hAnsi="Times New Roman" w:cs="Times New Roman"/>
          <w:sz w:val="24"/>
          <w:szCs w:val="24"/>
        </w:rPr>
        <w:t xml:space="preserve"> (2014) reports that w</w:t>
      </w:r>
      <w:r w:rsidR="00487685">
        <w:rPr>
          <w:rFonts w:ascii="Times New Roman" w:hAnsi="Times New Roman" w:cs="Times New Roman"/>
          <w:sz w:val="24"/>
          <w:szCs w:val="24"/>
        </w:rPr>
        <w:t xml:space="preserve">ith </w:t>
      </w:r>
      <w:r w:rsidR="00063799">
        <w:rPr>
          <w:rFonts w:ascii="Times New Roman" w:hAnsi="Times New Roman" w:cs="Times New Roman"/>
          <w:sz w:val="24"/>
          <w:szCs w:val="24"/>
        </w:rPr>
        <w:t xml:space="preserve">a </w:t>
      </w:r>
      <w:r w:rsidR="00487685">
        <w:rPr>
          <w:rFonts w:ascii="Times New Roman" w:hAnsi="Times New Roman" w:cs="Times New Roman"/>
          <w:sz w:val="24"/>
          <w:szCs w:val="24"/>
        </w:rPr>
        <w:t>dosage of protein such as eggs</w:t>
      </w:r>
      <w:r w:rsidR="00487685" w:rsidRPr="00745E81">
        <w:rPr>
          <w:rFonts w:ascii="Times New Roman" w:hAnsi="Times New Roman" w:cs="Times New Roman"/>
          <w:sz w:val="24"/>
          <w:szCs w:val="24"/>
        </w:rPr>
        <w:t xml:space="preserve"> other</w:t>
      </w:r>
      <w:r w:rsidR="0034050A" w:rsidRPr="00745E81">
        <w:rPr>
          <w:rFonts w:ascii="Times New Roman" w:hAnsi="Times New Roman" w:cs="Times New Roman"/>
          <w:sz w:val="24"/>
          <w:szCs w:val="24"/>
        </w:rPr>
        <w:t xml:space="preserve"> macronutrient compound</w:t>
      </w:r>
      <w:r w:rsidR="00063799">
        <w:rPr>
          <w:rFonts w:ascii="Times New Roman" w:hAnsi="Times New Roman" w:cs="Times New Roman"/>
          <w:sz w:val="24"/>
          <w:szCs w:val="24"/>
        </w:rPr>
        <w:t>s</w:t>
      </w:r>
      <w:r w:rsidR="0034050A" w:rsidRPr="00745E81">
        <w:rPr>
          <w:rFonts w:ascii="Times New Roman" w:hAnsi="Times New Roman" w:cs="Times New Roman"/>
          <w:sz w:val="24"/>
          <w:szCs w:val="24"/>
        </w:rPr>
        <w:t xml:space="preserve"> need</w:t>
      </w:r>
      <w:r w:rsidR="00C26283" w:rsidRPr="00745E81">
        <w:rPr>
          <w:rFonts w:ascii="Times New Roman" w:hAnsi="Times New Roman" w:cs="Times New Roman"/>
          <w:sz w:val="24"/>
          <w:szCs w:val="24"/>
        </w:rPr>
        <w:t xml:space="preserve"> to be </w:t>
      </w:r>
      <w:r w:rsidR="0034050A" w:rsidRPr="00745E81">
        <w:rPr>
          <w:rFonts w:ascii="Times New Roman" w:hAnsi="Times New Roman" w:cs="Times New Roman"/>
          <w:sz w:val="24"/>
          <w:szCs w:val="24"/>
        </w:rPr>
        <w:t>torn down.</w:t>
      </w:r>
      <w:r w:rsidR="00487685">
        <w:rPr>
          <w:rFonts w:ascii="Times New Roman" w:hAnsi="Times New Roman" w:cs="Times New Roman"/>
          <w:sz w:val="24"/>
          <w:szCs w:val="24"/>
        </w:rPr>
        <w:t xml:space="preserve"> Carbohydrates in exchange for</w:t>
      </w:r>
      <w:r w:rsidR="0034050A" w:rsidRPr="00745E81">
        <w:rPr>
          <w:rFonts w:ascii="Times New Roman" w:hAnsi="Times New Roman" w:cs="Times New Roman"/>
          <w:sz w:val="24"/>
          <w:szCs w:val="24"/>
        </w:rPr>
        <w:t xml:space="preserve"> protein can help in energy provision but cannot prove effective</w:t>
      </w:r>
      <w:r w:rsidR="005D2002">
        <w:rPr>
          <w:rFonts w:ascii="Times New Roman" w:hAnsi="Times New Roman" w:cs="Times New Roman"/>
          <w:sz w:val="24"/>
          <w:szCs w:val="24"/>
        </w:rPr>
        <w:t xml:space="preserve"> in high</w:t>
      </w:r>
      <w:r w:rsidR="00063799">
        <w:rPr>
          <w:rFonts w:ascii="Times New Roman" w:hAnsi="Times New Roman" w:cs="Times New Roman"/>
          <w:sz w:val="24"/>
          <w:szCs w:val="24"/>
        </w:rPr>
        <w:t>-</w:t>
      </w:r>
      <w:r w:rsidR="005D2002">
        <w:rPr>
          <w:rFonts w:ascii="Times New Roman" w:hAnsi="Times New Roman" w:cs="Times New Roman"/>
          <w:sz w:val="24"/>
          <w:szCs w:val="24"/>
        </w:rPr>
        <w:t xml:space="preserve">intensity exercises.  Sources in this article posit </w:t>
      </w:r>
      <w:r w:rsidR="0034050A" w:rsidRPr="00745E81">
        <w:rPr>
          <w:rFonts w:ascii="Times New Roman" w:hAnsi="Times New Roman" w:cs="Times New Roman"/>
          <w:sz w:val="24"/>
          <w:szCs w:val="24"/>
        </w:rPr>
        <w:t>that sacrificing lipid energy can be efficient in replenishing the high amounts of energy</w:t>
      </w:r>
      <w:r w:rsidR="005D2002">
        <w:rPr>
          <w:rFonts w:ascii="Times New Roman" w:hAnsi="Times New Roman" w:cs="Times New Roman"/>
          <w:sz w:val="24"/>
          <w:szCs w:val="24"/>
        </w:rPr>
        <w:t xml:space="preserve"> required by athletes</w:t>
      </w:r>
      <w:r w:rsidR="0034050A" w:rsidRPr="00745E81">
        <w:rPr>
          <w:rFonts w:ascii="Times New Roman" w:hAnsi="Times New Roman" w:cs="Times New Roman"/>
          <w:sz w:val="24"/>
          <w:szCs w:val="24"/>
        </w:rPr>
        <w:t>.</w:t>
      </w:r>
    </w:p>
    <w:p w14:paraId="6493854E" w14:textId="7AB91541" w:rsidR="000C627A" w:rsidRDefault="005D2002" w:rsidP="002D1E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050A" w:rsidRPr="00745E81">
        <w:rPr>
          <w:rFonts w:ascii="Times New Roman" w:hAnsi="Times New Roman" w:cs="Times New Roman"/>
          <w:sz w:val="24"/>
          <w:szCs w:val="24"/>
        </w:rPr>
        <w:t>In conclusion, the article points</w:t>
      </w:r>
      <w:r w:rsidR="00063799">
        <w:rPr>
          <w:rFonts w:ascii="Times New Roman" w:hAnsi="Times New Roman" w:cs="Times New Roman"/>
          <w:sz w:val="24"/>
          <w:szCs w:val="24"/>
        </w:rPr>
        <w:t xml:space="preserve"> out</w:t>
      </w:r>
      <w:r w:rsidR="0034050A" w:rsidRPr="00745E81">
        <w:rPr>
          <w:rFonts w:ascii="Times New Roman" w:hAnsi="Times New Roman" w:cs="Times New Roman"/>
          <w:sz w:val="24"/>
          <w:szCs w:val="24"/>
        </w:rPr>
        <w:t xml:space="preserve"> that when it comes to weight loss and maintenance of a lean mass</w:t>
      </w:r>
      <w:r>
        <w:rPr>
          <w:rFonts w:ascii="Times New Roman" w:hAnsi="Times New Roman" w:cs="Times New Roman"/>
          <w:sz w:val="24"/>
          <w:szCs w:val="24"/>
        </w:rPr>
        <w:t xml:space="preserve"> for exercise</w:t>
      </w:r>
      <w:r w:rsidR="000C627A">
        <w:rPr>
          <w:rFonts w:ascii="Times New Roman" w:hAnsi="Times New Roman" w:cs="Times New Roman"/>
          <w:sz w:val="24"/>
          <w:szCs w:val="24"/>
        </w:rPr>
        <w:t xml:space="preserve">, the ratio of </w:t>
      </w:r>
      <w:r w:rsidR="0034050A" w:rsidRPr="00745E81">
        <w:rPr>
          <w:rFonts w:ascii="Times New Roman" w:hAnsi="Times New Roman" w:cs="Times New Roman"/>
          <w:sz w:val="24"/>
          <w:szCs w:val="24"/>
        </w:rPr>
        <w:t>intakes should allow the dominance of p</w:t>
      </w:r>
      <w:r w:rsidR="00487685">
        <w:rPr>
          <w:rFonts w:ascii="Times New Roman" w:hAnsi="Times New Roman" w:cs="Times New Roman"/>
          <w:sz w:val="24"/>
          <w:szCs w:val="24"/>
        </w:rPr>
        <w:t xml:space="preserve">rotein in the diet. </w:t>
      </w:r>
    </w:p>
    <w:p w14:paraId="1F7BF2CA" w14:textId="77777777" w:rsidR="00DA6EEE" w:rsidRDefault="00DA6EEE" w:rsidP="000C62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6DFB8C" w14:textId="2B2E04D4" w:rsidR="00142D4E" w:rsidRDefault="00142D4E" w:rsidP="000C62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06C0313" w14:textId="455D8CF2" w:rsidR="000B1582" w:rsidRPr="00745E81" w:rsidRDefault="000C627A" w:rsidP="009952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Stuart</w:t>
      </w:r>
      <w:r w:rsidR="002D1E2F">
        <w:rPr>
          <w:rFonts w:ascii="Times New Roman" w:hAnsi="Times New Roman" w:cs="Times New Roman"/>
          <w:sz w:val="24"/>
          <w:szCs w:val="24"/>
        </w:rPr>
        <w:t xml:space="preserve">, P. </w:t>
      </w:r>
      <w:r w:rsidR="00821C2A">
        <w:rPr>
          <w:rFonts w:ascii="Times New Roman" w:hAnsi="Times New Roman" w:cs="Times New Roman"/>
          <w:sz w:val="24"/>
          <w:szCs w:val="24"/>
        </w:rPr>
        <w:t>(2014). A Brief Review of Higher Dietary Protein Diets in Weight Loss: A Focus on Athletes. Exercise Metabolism Research Group. Canada.</w:t>
      </w:r>
    </w:p>
    <w:sectPr w:rsidR="000B1582" w:rsidRPr="00745E81" w:rsidSect="002D1E2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A9F0C" w14:textId="77777777" w:rsidR="005E0A01" w:rsidRDefault="005E0A01" w:rsidP="000B1582">
      <w:pPr>
        <w:spacing w:after="0" w:line="240" w:lineRule="auto"/>
      </w:pPr>
      <w:r>
        <w:separator/>
      </w:r>
    </w:p>
  </w:endnote>
  <w:endnote w:type="continuationSeparator" w:id="0">
    <w:p w14:paraId="21F1EB2B" w14:textId="77777777" w:rsidR="005E0A01" w:rsidRDefault="005E0A01" w:rsidP="000B1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4C3344" w14:textId="77777777" w:rsidR="005E0A01" w:rsidRDefault="005E0A01" w:rsidP="000B1582">
      <w:pPr>
        <w:spacing w:after="0" w:line="240" w:lineRule="auto"/>
      </w:pPr>
      <w:r>
        <w:separator/>
      </w:r>
    </w:p>
  </w:footnote>
  <w:footnote w:type="continuationSeparator" w:id="0">
    <w:p w14:paraId="2653CFBD" w14:textId="77777777" w:rsidR="005E0A01" w:rsidRDefault="005E0A01" w:rsidP="000B1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16275924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04B126" w14:textId="10C63803" w:rsidR="00142D4E" w:rsidRPr="002D1E2F" w:rsidRDefault="002D1E2F" w:rsidP="002D1E2F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2D1E2F">
          <w:rPr>
            <w:rFonts w:ascii="Times New Roman" w:hAnsi="Times New Roman" w:cs="Times New Roman"/>
            <w:bCs/>
            <w:sz w:val="18"/>
            <w:szCs w:val="18"/>
          </w:rPr>
          <w:t>ARTICLE SUMMARY: HIGHER DIETARY PROTEIN DIETS IN WEIGHT LOSS AMONG ATHLETES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2D1E2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2D1E2F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2D1E2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2D1E2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2D1E2F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17354300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9018C4" w14:textId="226AED16" w:rsidR="002D1E2F" w:rsidRPr="002D1E2F" w:rsidRDefault="002D1E2F" w:rsidP="002D1E2F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2D1E2F">
          <w:rPr>
            <w:rFonts w:ascii="Times New Roman" w:hAnsi="Times New Roman" w:cs="Times New Roman"/>
            <w:bCs/>
            <w:sz w:val="18"/>
            <w:szCs w:val="18"/>
          </w:rPr>
          <w:t>ARTICLE SUMMARY: HIGHER DIETARY PROTEIN DIETS IN WEIGHT LOSS AMONG ATHLETES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2D1E2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2D1E2F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2D1E2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2D1E2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2D1E2F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gZiA0tjUzNLSzNDIyUdpeDU4uLM/DyQAqNaADw7dn4sAAAA"/>
  </w:docVars>
  <w:rsids>
    <w:rsidRoot w:val="000B1582"/>
    <w:rsid w:val="00046664"/>
    <w:rsid w:val="00062075"/>
    <w:rsid w:val="00063799"/>
    <w:rsid w:val="000B1582"/>
    <w:rsid w:val="000C627A"/>
    <w:rsid w:val="00142D4E"/>
    <w:rsid w:val="00255733"/>
    <w:rsid w:val="002A4BDE"/>
    <w:rsid w:val="002D1E2F"/>
    <w:rsid w:val="0034050A"/>
    <w:rsid w:val="00487685"/>
    <w:rsid w:val="005327CF"/>
    <w:rsid w:val="00546748"/>
    <w:rsid w:val="005D2002"/>
    <w:rsid w:val="005E0A01"/>
    <w:rsid w:val="00621E79"/>
    <w:rsid w:val="00694197"/>
    <w:rsid w:val="00745E81"/>
    <w:rsid w:val="00805D43"/>
    <w:rsid w:val="00821C2A"/>
    <w:rsid w:val="0099521B"/>
    <w:rsid w:val="00B26E49"/>
    <w:rsid w:val="00B657A2"/>
    <w:rsid w:val="00C26283"/>
    <w:rsid w:val="00C9418F"/>
    <w:rsid w:val="00DA6EEE"/>
    <w:rsid w:val="00DF4831"/>
    <w:rsid w:val="00E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D5CC7"/>
  <w15:docId w15:val="{E0FDF6E8-9861-48EF-ADA1-5AF15B7B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1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582"/>
  </w:style>
  <w:style w:type="paragraph" w:styleId="Footer">
    <w:name w:val="footer"/>
    <w:basedOn w:val="Normal"/>
    <w:link w:val="FooterChar"/>
    <w:uiPriority w:val="99"/>
    <w:unhideWhenUsed/>
    <w:rsid w:val="000B1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13</cp:revision>
  <dcterms:created xsi:type="dcterms:W3CDTF">2020-05-07T08:31:00Z</dcterms:created>
  <dcterms:modified xsi:type="dcterms:W3CDTF">2020-05-07T11:31:00Z</dcterms:modified>
</cp:coreProperties>
</file>